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b w:val="1"/>
          <w:bCs w:val="1"/>
          <w:sz w:val="44"/>
          <w:szCs w:val="44"/>
        </w:rPr>
      </w:pPr>
    </w:p>
    <w:p>
      <w:pPr>
        <w:pStyle w:val="Normal.0"/>
        <w:jc w:val="center"/>
        <w:rPr>
          <w:b w:val="1"/>
          <w:bCs w:val="1"/>
          <w:sz w:val="44"/>
          <w:szCs w:val="44"/>
        </w:rPr>
      </w:pPr>
    </w:p>
    <w:p>
      <w:pPr>
        <w:pStyle w:val="Normal.0"/>
        <w:jc w:val="center"/>
        <w:rPr>
          <w:b w:val="1"/>
          <w:bCs w:val="1"/>
          <w:sz w:val="44"/>
          <w:szCs w:val="44"/>
        </w:rPr>
      </w:pPr>
    </w:p>
    <w:p>
      <w:pPr>
        <w:pStyle w:val="Normal.0"/>
        <w:jc w:val="center"/>
        <w:rPr>
          <w:b w:val="1"/>
          <w:bCs w:val="1"/>
          <w:sz w:val="44"/>
          <w:szCs w:val="44"/>
        </w:rPr>
      </w:pPr>
      <w:r>
        <w:rPr>
          <w:b w:val="1"/>
          <w:bCs w:val="1"/>
          <w:sz w:val="44"/>
          <w:szCs w:val="44"/>
          <w:rtl w:val="0"/>
          <w:lang w:val="en-US"/>
        </w:rPr>
        <w:t>80 Acres Sheepdog Trial</w:t>
      </w:r>
    </w:p>
    <w:p>
      <w:pPr>
        <w:pStyle w:val="Normal.0"/>
        <w:rPr>
          <w:b w:val="1"/>
          <w:bCs w:val="1"/>
        </w:rPr>
      </w:pPr>
      <w:r>
        <w:rPr>
          <w:b w:val="1"/>
          <w:bCs w:val="1"/>
          <w:rtl w:val="0"/>
          <w:lang w:val="en-US"/>
        </w:rPr>
        <w:t xml:space="preserve">                                                          NEBCA and USBCHA Qualifying</w:t>
      </w:r>
    </w:p>
    <w:p>
      <w:pPr>
        <w:pStyle w:val="Normal.0"/>
        <w:jc w:val="center"/>
        <w:rPr>
          <w:b w:val="1"/>
          <w:bCs w:val="1"/>
          <w:sz w:val="24"/>
          <w:szCs w:val="24"/>
        </w:rPr>
      </w:pPr>
      <w:r>
        <w:rPr>
          <w:b w:val="1"/>
          <w:bCs w:val="1"/>
          <w:sz w:val="24"/>
          <w:szCs w:val="24"/>
          <w:rtl w:val="0"/>
          <w:lang w:val="en-US"/>
        </w:rPr>
        <w:t xml:space="preserve"> Open July 31,August 1,2</w:t>
      </w:r>
    </w:p>
    <w:p>
      <w:pPr>
        <w:pStyle w:val="Normal.0"/>
        <w:jc w:val="center"/>
        <w:rPr>
          <w:b w:val="1"/>
          <w:bCs w:val="1"/>
          <w:sz w:val="24"/>
          <w:szCs w:val="24"/>
        </w:rPr>
      </w:pPr>
      <w:r>
        <w:rPr>
          <w:b w:val="1"/>
          <w:bCs w:val="1"/>
          <w:sz w:val="24"/>
          <w:szCs w:val="24"/>
          <w:rtl w:val="0"/>
          <w:lang w:val="en-US"/>
        </w:rPr>
        <w:t>Nursery July 30</w:t>
      </w:r>
    </w:p>
    <w:p>
      <w:pPr>
        <w:pStyle w:val="Normal.0"/>
        <w:jc w:val="center"/>
        <w:rPr>
          <w:b w:val="1"/>
          <w:bCs w:val="1"/>
          <w:sz w:val="24"/>
          <w:szCs w:val="24"/>
        </w:rPr>
      </w:pPr>
      <w:r>
        <w:rPr>
          <w:b w:val="1"/>
          <w:bCs w:val="1"/>
          <w:sz w:val="24"/>
          <w:szCs w:val="24"/>
          <w:rtl w:val="0"/>
          <w:lang w:val="en-US"/>
        </w:rPr>
        <w:t xml:space="preserve"> </w:t>
      </w:r>
    </w:p>
    <w:p>
      <w:pPr>
        <w:pStyle w:val="Normal.0"/>
        <w:jc w:val="center"/>
        <w:rPr>
          <w:b w:val="1"/>
          <w:bCs w:val="1"/>
          <w:sz w:val="28"/>
          <w:szCs w:val="28"/>
        </w:rPr>
      </w:pPr>
      <w:r>
        <w:rPr>
          <w:b w:val="1"/>
          <w:bCs w:val="1"/>
          <w:sz w:val="28"/>
          <w:szCs w:val="28"/>
          <w:rtl w:val="0"/>
          <w:lang w:val="en-US"/>
        </w:rPr>
        <w:t>Marclen Road</w:t>
      </w:r>
    </w:p>
    <w:p>
      <w:pPr>
        <w:pStyle w:val="Normal.0"/>
        <w:jc w:val="center"/>
        <w:rPr>
          <w:b w:val="1"/>
          <w:bCs w:val="1"/>
          <w:sz w:val="28"/>
          <w:szCs w:val="28"/>
        </w:rPr>
      </w:pPr>
      <w:r>
        <w:rPr>
          <w:b w:val="1"/>
          <w:bCs w:val="1"/>
          <w:sz w:val="28"/>
          <w:szCs w:val="28"/>
          <w:rtl w:val="0"/>
          <w:lang w:val="en-US"/>
        </w:rPr>
        <w:t>Kingston, Ontario</w:t>
      </w:r>
    </w:p>
    <w:p>
      <w:pPr>
        <w:pStyle w:val="Normal.0"/>
        <w:jc w:val="center"/>
        <w:rPr>
          <w:b w:val="1"/>
          <w:bCs w:val="1"/>
          <w:sz w:val="28"/>
          <w:szCs w:val="28"/>
        </w:rPr>
      </w:pPr>
    </w:p>
    <w:p>
      <w:pPr>
        <w:pStyle w:val="Normal.0"/>
        <w:jc w:val="center"/>
        <w:rPr>
          <w:b w:val="1"/>
          <w:bCs w:val="1"/>
          <w:sz w:val="16"/>
          <w:szCs w:val="16"/>
        </w:rPr>
      </w:pPr>
      <w:r>
        <w:rPr>
          <w:b w:val="1"/>
          <w:bCs w:val="1"/>
          <w:sz w:val="16"/>
          <w:szCs w:val="16"/>
          <w:rtl w:val="0"/>
          <w:lang w:val="en-US"/>
        </w:rPr>
        <w:t>Judge</w:t>
      </w:r>
    </w:p>
    <w:p>
      <w:pPr>
        <w:pStyle w:val="Normal.0"/>
        <w:jc w:val="center"/>
        <w:rPr>
          <w:b w:val="1"/>
          <w:bCs w:val="1"/>
          <w:sz w:val="28"/>
          <w:szCs w:val="28"/>
        </w:rPr>
      </w:pPr>
      <w:r>
        <w:rPr>
          <w:b w:val="1"/>
          <w:bCs w:val="1"/>
          <w:sz w:val="28"/>
          <w:szCs w:val="28"/>
          <w:rtl w:val="0"/>
          <w:lang w:val="en-US"/>
        </w:rPr>
        <w:t>TBA</w:t>
      </w:r>
    </w:p>
    <w:p>
      <w:pPr>
        <w:pStyle w:val="Normal.0"/>
        <w:jc w:val="center"/>
        <w:rPr>
          <w:b w:val="1"/>
          <w:bCs w:val="1"/>
          <w:sz w:val="28"/>
          <w:szCs w:val="28"/>
        </w:rPr>
      </w:pPr>
    </w:p>
    <w:p>
      <w:pPr>
        <w:pStyle w:val="Normal.0"/>
        <w:jc w:val="center"/>
      </w:pPr>
      <w:r>
        <w:rPr>
          <w:rtl w:val="0"/>
          <w:lang w:val="en-US"/>
        </w:rPr>
        <w:t>Open</w:t>
      </w:r>
    </w:p>
    <w:p>
      <w:pPr>
        <w:pStyle w:val="Normal.0"/>
        <w:jc w:val="center"/>
        <w:rPr>
          <w:sz w:val="16"/>
          <w:szCs w:val="16"/>
        </w:rPr>
      </w:pPr>
      <w:r>
        <w:rPr>
          <w:sz w:val="16"/>
          <w:szCs w:val="16"/>
          <w:rtl w:val="0"/>
          <w:lang w:val="en-US"/>
        </w:rPr>
        <w:t>Money paid daily</w:t>
      </w:r>
    </w:p>
    <w:p>
      <w:pPr>
        <w:pStyle w:val="Normal.0"/>
        <w:jc w:val="center"/>
        <w:rPr>
          <w:sz w:val="16"/>
          <w:szCs w:val="16"/>
        </w:rPr>
      </w:pPr>
      <w:r>
        <w:rPr>
          <w:sz w:val="16"/>
          <w:szCs w:val="16"/>
          <w:rtl w:val="0"/>
          <w:lang w:val="en-US"/>
        </w:rPr>
        <w:t>Standard may be applied.  We reserve the right to limit to two dogs.  Send separate cheque for third dog</w:t>
      </w:r>
    </w:p>
    <w:p>
      <w:pPr>
        <w:pStyle w:val="Normal.0"/>
        <w:jc w:val="center"/>
        <w:rPr>
          <w:b w:val="1"/>
          <w:bCs w:val="1"/>
        </w:rPr>
      </w:pPr>
      <w:r>
        <w:rPr>
          <w:b w:val="1"/>
          <w:bCs w:val="1"/>
          <w:rtl w:val="0"/>
          <w:lang w:val="en-US"/>
        </w:rPr>
        <w:t>Two one day Open trials run over three days</w:t>
      </w:r>
    </w:p>
    <w:p>
      <w:pPr>
        <w:pStyle w:val="Normal.0"/>
        <w:jc w:val="center"/>
        <w:rPr>
          <w:b w:val="1"/>
          <w:bCs w:val="1"/>
        </w:rPr>
      </w:pPr>
      <w:r>
        <w:rPr>
          <w:b w:val="1"/>
          <w:bCs w:val="1"/>
          <w:rtl w:val="0"/>
          <w:lang w:val="en-US"/>
        </w:rPr>
        <w:t>Two Nursery on Thursday</w:t>
      </w:r>
    </w:p>
    <w:p>
      <w:pPr>
        <w:pStyle w:val="Normal.0"/>
        <w:jc w:val="center"/>
        <w:rPr>
          <w:b w:val="1"/>
          <w:bCs w:val="1"/>
        </w:rPr>
      </w:pPr>
    </w:p>
    <w:p>
      <w:pPr>
        <w:pStyle w:val="Normal.0"/>
        <w:jc w:val="center"/>
        <w:rPr>
          <w:b w:val="1"/>
          <w:bCs w:val="1"/>
        </w:rPr>
      </w:pPr>
      <w:r>
        <w:rPr>
          <w:b w:val="1"/>
          <w:bCs w:val="1"/>
          <w:rtl w:val="0"/>
          <w:lang w:val="en-US"/>
        </w:rPr>
        <w:t>Open 1</w:t>
        <w:tab/>
        <w:t>Begins:</w:t>
        <w:tab/>
        <w:t>Friday, July 31</w:t>
      </w:r>
    </w:p>
    <w:p>
      <w:pPr>
        <w:pStyle w:val="Normal.0"/>
        <w:jc w:val="center"/>
        <w:rPr>
          <w:b w:val="1"/>
          <w:bCs w:val="1"/>
        </w:rPr>
      </w:pPr>
    </w:p>
    <w:p>
      <w:pPr>
        <w:pStyle w:val="Normal.0"/>
        <w:jc w:val="center"/>
        <w:rPr>
          <w:b w:val="1"/>
          <w:bCs w:val="1"/>
        </w:rPr>
      </w:pPr>
      <w:r>
        <w:rPr>
          <w:b w:val="1"/>
          <w:bCs w:val="1"/>
          <w:rtl w:val="0"/>
          <w:lang w:val="en-US"/>
        </w:rPr>
        <w:t>Running to continue until trials are complete</w:t>
      </w:r>
    </w:p>
    <w:p>
      <w:pPr>
        <w:pStyle w:val="Normal.0"/>
        <w:jc w:val="center"/>
      </w:pPr>
      <w:r>
        <w:rPr>
          <w:b w:val="1"/>
          <w:bCs w:val="1"/>
          <w:rtl w:val="0"/>
          <w:lang w:val="en-US"/>
        </w:rPr>
        <w:t>Times may need to be adjusted depending upon the number of entries.</w:t>
      </w:r>
    </w:p>
    <w:p>
      <w:pPr>
        <w:pStyle w:val="Normal.0"/>
        <w:jc w:val="center"/>
        <w:rPr>
          <w:sz w:val="16"/>
          <w:szCs w:val="16"/>
        </w:rPr>
      </w:pPr>
    </w:p>
    <w:p>
      <w:pPr>
        <w:pStyle w:val="Normal.0"/>
        <w:jc w:val="center"/>
        <w:rPr>
          <w:b w:val="1"/>
          <w:bCs w:val="1"/>
          <w:i w:val="1"/>
          <w:iCs w:val="1"/>
          <w:sz w:val="16"/>
          <w:szCs w:val="16"/>
          <w:u w:val="single"/>
        </w:rPr>
      </w:pPr>
      <w:r>
        <w:rPr>
          <w:b w:val="1"/>
          <w:bCs w:val="1"/>
          <w:i w:val="1"/>
          <w:iCs w:val="1"/>
          <w:sz w:val="16"/>
          <w:szCs w:val="16"/>
          <w:u w:val="single"/>
          <w:rtl w:val="0"/>
          <w:lang w:val="en-US"/>
        </w:rPr>
        <w:t>Entries</w:t>
      </w:r>
    </w:p>
    <w:p>
      <w:pPr>
        <w:pStyle w:val="Normal.0"/>
        <w:jc w:val="center"/>
        <w:rPr>
          <w:sz w:val="16"/>
          <w:szCs w:val="16"/>
        </w:rPr>
      </w:pPr>
      <w:r>
        <w:rPr>
          <w:sz w:val="22"/>
          <w:szCs w:val="22"/>
          <w:rtl w:val="0"/>
          <w:lang w:val="en-US"/>
        </w:rPr>
        <w:t>Open</w:t>
      </w:r>
      <w:r>
        <w:rPr>
          <w:sz w:val="16"/>
          <w:szCs w:val="16"/>
          <w:rtl w:val="0"/>
          <w:lang w:val="en-US"/>
        </w:rPr>
        <w:t xml:space="preserve">   </w:t>
      </w:r>
    </w:p>
    <w:p>
      <w:pPr>
        <w:pStyle w:val="Normal.0"/>
        <w:jc w:val="center"/>
        <w:rPr>
          <w:sz w:val="16"/>
          <w:szCs w:val="16"/>
        </w:rPr>
      </w:pPr>
      <w:r>
        <w:rPr>
          <w:sz w:val="16"/>
          <w:szCs w:val="16"/>
          <w:rtl w:val="0"/>
          <w:lang w:val="en-US"/>
        </w:rPr>
        <w:t xml:space="preserve">$85.00 Canadian  per  trial per dog--  $70.00 US </w:t>
      </w:r>
    </w:p>
    <w:p>
      <w:pPr>
        <w:pStyle w:val="Normal.0"/>
        <w:rPr>
          <w:sz w:val="16"/>
          <w:szCs w:val="16"/>
        </w:rPr>
      </w:pPr>
      <w:r>
        <w:rPr>
          <w:sz w:val="16"/>
          <w:szCs w:val="16"/>
          <w:rtl w:val="0"/>
          <w:lang w:val="en-US"/>
        </w:rPr>
        <w:t xml:space="preserve">                                                                                                      </w:t>
      </w:r>
    </w:p>
    <w:p>
      <w:pPr>
        <w:pStyle w:val="Normal.0"/>
        <w:rPr>
          <w:sz w:val="16"/>
          <w:szCs w:val="16"/>
        </w:rPr>
      </w:pPr>
    </w:p>
    <w:p>
      <w:pPr>
        <w:pStyle w:val="Normal.0"/>
        <w:jc w:val="center"/>
        <w:rPr>
          <w:sz w:val="16"/>
          <w:szCs w:val="16"/>
        </w:rPr>
      </w:pPr>
    </w:p>
    <w:p>
      <w:pPr>
        <w:pStyle w:val="Normal.0"/>
        <w:jc w:val="center"/>
        <w:rPr>
          <w:sz w:val="16"/>
          <w:szCs w:val="16"/>
        </w:rPr>
      </w:pPr>
    </w:p>
    <w:p>
      <w:pPr>
        <w:pStyle w:val="Normal.0"/>
        <w:jc w:val="center"/>
        <w:rPr>
          <w:b w:val="1"/>
          <w:bCs w:val="1"/>
          <w:sz w:val="24"/>
          <w:szCs w:val="24"/>
        </w:rPr>
      </w:pPr>
      <w:r>
        <w:rPr>
          <w:b w:val="1"/>
          <w:bCs w:val="1"/>
          <w:sz w:val="24"/>
          <w:szCs w:val="24"/>
          <w:rtl w:val="0"/>
          <w:lang w:val="en-US"/>
        </w:rPr>
        <w:t>Entries open June 2 and close June 30, 2026</w:t>
      </w:r>
    </w:p>
    <w:p>
      <w:pPr>
        <w:pStyle w:val="Normal.0"/>
        <w:jc w:val="center"/>
        <w:rPr>
          <w:b w:val="1"/>
          <w:bCs w:val="1"/>
          <w:sz w:val="24"/>
          <w:szCs w:val="24"/>
          <w:u w:val="single"/>
        </w:rPr>
      </w:pPr>
      <w:r>
        <w:rPr>
          <w:b w:val="1"/>
          <w:bCs w:val="1"/>
          <w:sz w:val="24"/>
          <w:szCs w:val="24"/>
          <w:u w:val="single"/>
          <w:rtl w:val="0"/>
          <w:lang w:val="en-US"/>
        </w:rPr>
        <w:t>No entries accepted without payment,</w:t>
      </w:r>
    </w:p>
    <w:p>
      <w:pPr>
        <w:pStyle w:val="Normal.0"/>
        <w:jc w:val="center"/>
        <w:rPr>
          <w:b w:val="1"/>
          <w:bCs w:val="1"/>
          <w:sz w:val="16"/>
          <w:szCs w:val="16"/>
        </w:rPr>
      </w:pPr>
      <w:r>
        <w:rPr>
          <w:b w:val="1"/>
          <w:bCs w:val="1"/>
          <w:sz w:val="16"/>
          <w:szCs w:val="16"/>
          <w:rtl w:val="0"/>
          <w:lang w:val="en-US"/>
        </w:rPr>
        <w:t>*****US cheques payable to *****</w:t>
      </w:r>
    </w:p>
    <w:p>
      <w:pPr>
        <w:pStyle w:val="Normal.0"/>
        <w:jc w:val="center"/>
        <w:rPr>
          <w:b w:val="1"/>
          <w:bCs w:val="1"/>
          <w:sz w:val="16"/>
          <w:szCs w:val="16"/>
        </w:rPr>
      </w:pPr>
      <w:r>
        <w:rPr>
          <w:b w:val="1"/>
          <w:bCs w:val="1"/>
          <w:sz w:val="16"/>
          <w:szCs w:val="16"/>
          <w:rtl w:val="0"/>
          <w:lang w:val="en-US"/>
        </w:rPr>
        <w:t>Sally M</w:t>
      </w:r>
      <w:r>
        <w:rPr>
          <w:b w:val="1"/>
          <w:bCs w:val="1"/>
          <w:sz w:val="16"/>
          <w:szCs w:val="16"/>
          <w:rtl w:val="0"/>
          <w:lang w:val="en-US"/>
        </w:rPr>
        <w:t>o</w:t>
      </w:r>
      <w:r>
        <w:rPr>
          <w:b w:val="1"/>
          <w:bCs w:val="1"/>
          <w:sz w:val="16"/>
          <w:szCs w:val="16"/>
          <w:rtl w:val="0"/>
          <w:lang w:val="en-US"/>
        </w:rPr>
        <w:t>lloy</w:t>
      </w:r>
    </w:p>
    <w:p>
      <w:pPr>
        <w:pStyle w:val="Normal.0"/>
        <w:jc w:val="center"/>
        <w:rPr>
          <w:b w:val="1"/>
          <w:bCs w:val="1"/>
          <w:sz w:val="16"/>
          <w:szCs w:val="16"/>
        </w:rPr>
      </w:pPr>
    </w:p>
    <w:p>
      <w:pPr>
        <w:pStyle w:val="Normal.0"/>
        <w:jc w:val="center"/>
        <w:rPr>
          <w:b w:val="1"/>
          <w:bCs w:val="1"/>
          <w:sz w:val="16"/>
          <w:szCs w:val="16"/>
        </w:rPr>
      </w:pPr>
    </w:p>
    <w:p>
      <w:pPr>
        <w:pStyle w:val="Normal.0"/>
        <w:jc w:val="center"/>
        <w:rPr>
          <w:i w:val="1"/>
          <w:iCs w:val="1"/>
        </w:rPr>
      </w:pPr>
      <w:r>
        <w:rPr>
          <w:b w:val="1"/>
          <w:bCs w:val="1"/>
          <w:sz w:val="16"/>
          <w:szCs w:val="16"/>
          <w:rtl w:val="0"/>
          <w:lang w:val="en-US"/>
        </w:rPr>
        <w:t>*****Canadian cheques payable to Amanda Milliken*****</w:t>
      </w:r>
    </w:p>
    <w:p>
      <w:pPr>
        <w:pStyle w:val="Normal.0"/>
        <w:jc w:val="center"/>
        <w:rPr>
          <w:b w:val="1"/>
          <w:bCs w:val="1"/>
          <w:sz w:val="8"/>
          <w:szCs w:val="8"/>
        </w:rPr>
      </w:pPr>
    </w:p>
    <w:p>
      <w:pPr>
        <w:pStyle w:val="Normal.0"/>
        <w:jc w:val="center"/>
        <w:rPr>
          <w:sz w:val="16"/>
          <w:szCs w:val="16"/>
        </w:rPr>
      </w:pPr>
    </w:p>
    <w:p>
      <w:pPr>
        <w:pStyle w:val="Normal.0"/>
        <w:jc w:val="center"/>
        <w:rPr>
          <w:sz w:val="16"/>
          <w:szCs w:val="16"/>
        </w:rPr>
      </w:pPr>
      <w:r>
        <w:rPr>
          <w:sz w:val="16"/>
          <w:szCs w:val="16"/>
          <w:rtl w:val="0"/>
          <w:lang w:val="en-US"/>
        </w:rPr>
        <w:t xml:space="preserve">Mail Entries to: </w:t>
      </w:r>
    </w:p>
    <w:p>
      <w:pPr>
        <w:pStyle w:val="Normal.0"/>
        <w:jc w:val="center"/>
        <w:rPr>
          <w:sz w:val="16"/>
          <w:szCs w:val="16"/>
        </w:rPr>
      </w:pPr>
    </w:p>
    <w:p>
      <w:pPr>
        <w:pStyle w:val="Normal.0"/>
        <w:jc w:val="center"/>
        <w:rPr>
          <w:sz w:val="16"/>
          <w:szCs w:val="16"/>
        </w:rPr>
      </w:pPr>
    </w:p>
    <w:p>
      <w:pPr>
        <w:pStyle w:val="Normal.0"/>
        <w:jc w:val="center"/>
        <w:rPr>
          <w:sz w:val="16"/>
          <w:szCs w:val="16"/>
        </w:rPr>
      </w:pPr>
      <w:r>
        <w:rPr>
          <w:sz w:val="16"/>
          <w:szCs w:val="16"/>
          <w:rtl w:val="0"/>
          <w:lang w:val="en-US"/>
        </w:rPr>
        <w:t>Sally M</w:t>
      </w:r>
      <w:r>
        <w:rPr>
          <w:sz w:val="16"/>
          <w:szCs w:val="16"/>
          <w:rtl w:val="0"/>
          <w:lang w:val="en-US"/>
        </w:rPr>
        <w:t>o</w:t>
      </w:r>
      <w:r>
        <w:rPr>
          <w:sz w:val="16"/>
          <w:szCs w:val="16"/>
          <w:rtl w:val="0"/>
          <w:lang w:val="en-US"/>
        </w:rPr>
        <w:t>lloy</w:t>
      </w:r>
    </w:p>
    <w:p>
      <w:pPr>
        <w:pStyle w:val="Normal.0"/>
        <w:jc w:val="center"/>
        <w:rPr>
          <w:sz w:val="16"/>
          <w:szCs w:val="16"/>
        </w:rPr>
      </w:pPr>
      <w:r>
        <w:rPr>
          <w:sz w:val="16"/>
          <w:szCs w:val="16"/>
          <w:rtl w:val="0"/>
          <w:lang w:val="en-US"/>
        </w:rPr>
        <w:t>191 Wertsville Rd</w:t>
      </w:r>
    </w:p>
    <w:p>
      <w:pPr>
        <w:pStyle w:val="Normal.0"/>
        <w:jc w:val="center"/>
        <w:rPr>
          <w:sz w:val="16"/>
          <w:szCs w:val="16"/>
        </w:rPr>
      </w:pPr>
      <w:r>
        <w:rPr>
          <w:sz w:val="16"/>
          <w:szCs w:val="16"/>
          <w:rtl w:val="0"/>
          <w:lang w:val="en-US"/>
        </w:rPr>
        <w:t>Ringoes, NJ 08551</w:t>
      </w:r>
    </w:p>
    <w:p>
      <w:pPr>
        <w:pStyle w:val="Normal.0"/>
        <w:jc w:val="center"/>
        <w:rPr>
          <w:sz w:val="22"/>
          <w:szCs w:val="22"/>
        </w:rPr>
      </w:pPr>
      <w:r>
        <w:rPr>
          <w:sz w:val="22"/>
          <w:szCs w:val="22"/>
          <w:rtl w:val="0"/>
          <w:lang w:val="en-US"/>
        </w:rPr>
        <w:t>Questions?</w:t>
      </w:r>
    </w:p>
    <w:p>
      <w:pPr>
        <w:pStyle w:val="Normal.0"/>
        <w:jc w:val="center"/>
        <w:rPr>
          <w:sz w:val="22"/>
          <w:szCs w:val="22"/>
        </w:rPr>
      </w:pPr>
      <w:r>
        <w:rPr>
          <w:sz w:val="22"/>
          <w:szCs w:val="22"/>
          <w:rtl w:val="0"/>
          <w:lang w:val="en-US"/>
        </w:rPr>
        <w:t>Trial manager:Sue Schoen</w:t>
      </w:r>
    </w:p>
    <w:p>
      <w:pPr>
        <w:pStyle w:val="Normal.0"/>
        <w:rPr>
          <w:sz w:val="22"/>
          <w:szCs w:val="22"/>
        </w:rPr>
      </w:pPr>
      <w:r>
        <w:rPr>
          <w:sz w:val="22"/>
          <w:szCs w:val="22"/>
          <w:rtl w:val="0"/>
          <w:lang w:val="en-US"/>
        </w:rPr>
        <w:t xml:space="preserve">                                Tel 1 508-523-3105  email  sbschoen@gmail.com</w:t>
      </w:r>
    </w:p>
    <w:p>
      <w:pPr>
        <w:pStyle w:val="Normal.0"/>
        <w:jc w:val="center"/>
        <w:rPr>
          <w:b w:val="1"/>
          <w:bCs w:val="1"/>
          <w:sz w:val="34"/>
          <w:szCs w:val="34"/>
        </w:rPr>
      </w:pPr>
    </w:p>
    <w:p>
      <w:pPr>
        <w:pStyle w:val="Normal.0"/>
        <w:jc w:val="center"/>
        <w:rPr>
          <w:b w:val="1"/>
          <w:bCs w:val="1"/>
          <w:sz w:val="34"/>
          <w:szCs w:val="34"/>
        </w:rPr>
      </w:pPr>
    </w:p>
    <w:p>
      <w:pPr>
        <w:pStyle w:val="Normal.0"/>
        <w:jc w:val="center"/>
        <w:rPr>
          <w:b w:val="1"/>
          <w:bCs w:val="1"/>
          <w:sz w:val="34"/>
          <w:szCs w:val="34"/>
        </w:rPr>
      </w:pPr>
    </w:p>
    <w:p>
      <w:pPr>
        <w:pStyle w:val="Normal.0"/>
        <w:jc w:val="center"/>
        <w:rPr>
          <w:b w:val="1"/>
          <w:bCs w:val="1"/>
          <w:sz w:val="34"/>
          <w:szCs w:val="34"/>
        </w:rPr>
      </w:pPr>
    </w:p>
    <w:p>
      <w:pPr>
        <w:pStyle w:val="Normal.0"/>
        <w:jc w:val="center"/>
        <w:rPr>
          <w:b w:val="1"/>
          <w:bCs w:val="1"/>
          <w:sz w:val="34"/>
          <w:szCs w:val="34"/>
        </w:rPr>
      </w:pPr>
    </w:p>
    <w:p>
      <w:pPr>
        <w:pStyle w:val="Normal.0"/>
        <w:jc w:val="center"/>
        <w:rPr>
          <w:b w:val="1"/>
          <w:bCs w:val="1"/>
          <w:sz w:val="34"/>
          <w:szCs w:val="34"/>
        </w:rPr>
      </w:pPr>
    </w:p>
    <w:p>
      <w:pPr>
        <w:pStyle w:val="Normal.0"/>
        <w:jc w:val="center"/>
        <w:rPr>
          <w:b w:val="1"/>
          <w:bCs w:val="1"/>
          <w:sz w:val="34"/>
          <w:szCs w:val="34"/>
        </w:rPr>
      </w:pPr>
    </w:p>
    <w:p>
      <w:pPr>
        <w:pStyle w:val="Normal.0"/>
        <w:jc w:val="center"/>
        <w:rPr>
          <w:b w:val="1"/>
          <w:bCs w:val="1"/>
          <w:sz w:val="34"/>
          <w:szCs w:val="34"/>
        </w:rPr>
      </w:pPr>
    </w:p>
    <w:p>
      <w:pPr>
        <w:pStyle w:val="Normal.0"/>
        <w:jc w:val="center"/>
        <w:rPr>
          <w:b w:val="1"/>
          <w:bCs w:val="1"/>
          <w:sz w:val="34"/>
          <w:szCs w:val="34"/>
        </w:rPr>
      </w:pPr>
    </w:p>
    <w:p>
      <w:pPr>
        <w:pStyle w:val="Normal.0"/>
        <w:jc w:val="center"/>
        <w:rPr>
          <w:b w:val="1"/>
          <w:bCs w:val="1"/>
          <w:sz w:val="34"/>
          <w:szCs w:val="34"/>
        </w:rPr>
      </w:pPr>
      <w:r>
        <w:rPr>
          <w:b w:val="1"/>
          <w:bCs w:val="1"/>
          <w:sz w:val="34"/>
          <w:szCs w:val="34"/>
          <w:rtl w:val="0"/>
          <w:lang w:val="en-US"/>
        </w:rPr>
        <w:t>80 Acres Sheepdog Trial</w:t>
      </w:r>
    </w:p>
    <w:p>
      <w:pPr>
        <w:pStyle w:val="Normal.0"/>
        <w:jc w:val="center"/>
        <w:rPr>
          <w:b w:val="1"/>
          <w:bCs w:val="1"/>
          <w:sz w:val="34"/>
          <w:szCs w:val="34"/>
        </w:rPr>
      </w:pPr>
    </w:p>
    <w:p>
      <w:pPr>
        <w:pStyle w:val="Normal.0"/>
        <w:jc w:val="center"/>
        <w:rPr>
          <w:b w:val="1"/>
          <w:bCs w:val="1"/>
          <w:sz w:val="30"/>
          <w:szCs w:val="30"/>
        </w:rPr>
      </w:pPr>
      <w:r>
        <w:rPr>
          <w:b w:val="1"/>
          <w:bCs w:val="1"/>
          <w:sz w:val="30"/>
          <w:szCs w:val="30"/>
          <w:rtl w:val="0"/>
          <w:lang w:val="en-US"/>
        </w:rPr>
        <w:t>Entry Form</w:t>
      </w:r>
    </w:p>
    <w:p>
      <w:pPr>
        <w:pStyle w:val="Normal.0"/>
        <w:jc w:val="center"/>
        <w:rPr>
          <w:b w:val="1"/>
          <w:bCs w:val="1"/>
          <w:sz w:val="30"/>
          <w:szCs w:val="30"/>
        </w:rPr>
      </w:pPr>
    </w:p>
    <w:p>
      <w:pPr>
        <w:pStyle w:val="Normal.0"/>
        <w:rPr>
          <w:b w:val="1"/>
          <w:bCs w:val="1"/>
          <w:sz w:val="26"/>
          <w:szCs w:val="26"/>
        </w:rPr>
      </w:pPr>
      <w:r>
        <w:rPr>
          <w:b w:val="1"/>
          <w:bCs w:val="1"/>
          <w:sz w:val="26"/>
          <w:szCs w:val="26"/>
          <w:rtl w:val="0"/>
          <w:lang w:val="en-US"/>
        </w:rPr>
        <w:t xml:space="preserve">     Handler</w:t>
        <w:tab/>
        <w:tab/>
        <w:tab/>
        <w:t>Dog</w:t>
        <w:tab/>
        <w:tab/>
        <w:tab/>
        <w:tab/>
        <w:tab/>
        <w:t>Fee</w:t>
      </w:r>
    </w:p>
    <w:p>
      <w:pPr>
        <w:pStyle w:val="Normal.0"/>
        <w:rPr>
          <w:b w:val="1"/>
          <w:bCs w:val="1"/>
          <w:sz w:val="26"/>
          <w:szCs w:val="26"/>
        </w:rPr>
      </w:pPr>
    </w:p>
    <w:p>
      <w:pPr>
        <w:pStyle w:val="Normal.0"/>
        <w:ind w:left="360" w:hanging="360"/>
        <w:rPr>
          <w:sz w:val="24"/>
          <w:szCs w:val="24"/>
        </w:rPr>
      </w:pPr>
      <w:r>
        <w:rPr>
          <w:sz w:val="24"/>
          <w:szCs w:val="24"/>
          <w:rtl w:val="0"/>
          <w:lang w:val="en-US"/>
        </w:rPr>
        <w:t>1._____________________________________________________________________</w:t>
      </w:r>
    </w:p>
    <w:p>
      <w:pPr>
        <w:pStyle w:val="Normal.0"/>
        <w:ind w:left="360" w:hanging="360"/>
        <w:rPr>
          <w:sz w:val="24"/>
          <w:szCs w:val="24"/>
        </w:rPr>
      </w:pPr>
    </w:p>
    <w:p>
      <w:pPr>
        <w:pStyle w:val="Normal.0"/>
        <w:ind w:left="360" w:hanging="360"/>
        <w:rPr>
          <w:sz w:val="24"/>
          <w:szCs w:val="24"/>
        </w:rPr>
      </w:pPr>
      <w:r>
        <w:rPr>
          <w:sz w:val="24"/>
          <w:szCs w:val="24"/>
          <w:rtl w:val="0"/>
          <w:lang w:val="en-US"/>
        </w:rPr>
        <w:t>2._____________________________________________________________________</w:t>
      </w:r>
    </w:p>
    <w:p>
      <w:pPr>
        <w:pStyle w:val="Normal.0"/>
        <w:ind w:left="360" w:hanging="360"/>
        <w:rPr>
          <w:sz w:val="24"/>
          <w:szCs w:val="24"/>
        </w:rPr>
      </w:pPr>
    </w:p>
    <w:p>
      <w:pPr>
        <w:pStyle w:val="Normal.0"/>
        <w:ind w:left="360" w:hanging="360"/>
        <w:rPr>
          <w:sz w:val="24"/>
          <w:szCs w:val="24"/>
        </w:rPr>
      </w:pPr>
      <w:r>
        <w:rPr>
          <w:sz w:val="24"/>
          <w:szCs w:val="24"/>
          <w:rtl w:val="0"/>
          <w:lang w:val="en-US"/>
        </w:rPr>
        <w:t>3.______________________________________________________________________</w:t>
      </w:r>
    </w:p>
    <w:p>
      <w:pPr>
        <w:pStyle w:val="Normal.0"/>
        <w:ind w:left="360" w:hanging="360"/>
        <w:rPr>
          <w:sz w:val="24"/>
          <w:szCs w:val="24"/>
        </w:rPr>
      </w:pPr>
    </w:p>
    <w:p>
      <w:pPr>
        <w:pStyle w:val="Normal.0"/>
        <w:ind w:left="360" w:hanging="360"/>
        <w:rPr>
          <w:sz w:val="24"/>
          <w:szCs w:val="24"/>
        </w:rPr>
      </w:pPr>
      <w:r>
        <w:rPr>
          <w:sz w:val="24"/>
          <w:szCs w:val="24"/>
          <w:rtl w:val="0"/>
          <w:lang w:val="en-US"/>
        </w:rPr>
        <w:t>4.______________________________________________________________________</w:t>
      </w:r>
    </w:p>
    <w:p>
      <w:pPr>
        <w:pStyle w:val="Normal.0"/>
        <w:rPr>
          <w:sz w:val="28"/>
          <w:szCs w:val="28"/>
        </w:rPr>
      </w:pPr>
    </w:p>
    <w:p>
      <w:pPr>
        <w:pStyle w:val="Normal.0"/>
      </w:pPr>
      <w:r>
        <w:rPr>
          <w:rtl w:val="0"/>
        </w:rPr>
        <w:tab/>
        <w:tab/>
        <w:tab/>
        <w:tab/>
        <w:tab/>
        <w:tab/>
        <w:tab/>
        <w:t xml:space="preserve">                         </w:t>
        <w:tab/>
        <w:tab/>
        <w:tab/>
        <w:tab/>
        <w:tab/>
        <w:tab/>
        <w:tab/>
        <w:tab/>
        <w:tab/>
        <w:tab/>
      </w:r>
      <w:r>
        <w:rPr>
          <w:b w:val="1"/>
          <w:bCs w:val="1"/>
          <w:sz w:val="24"/>
          <w:szCs w:val="24"/>
          <w:rtl w:val="0"/>
          <w:lang w:val="en-US"/>
        </w:rPr>
        <w:t>Total</w:t>
      </w:r>
      <w:r>
        <w:rPr>
          <w:rtl w:val="0"/>
          <w:lang w:val="en-US"/>
        </w:rPr>
        <w:t>_____________________________</w:t>
      </w:r>
    </w:p>
    <w:p>
      <w:pPr>
        <w:pStyle w:val="Normal.0"/>
        <w:pBdr>
          <w:top w:val="nil"/>
          <w:left w:val="nil"/>
          <w:bottom w:val="single" w:color="000000" w:sz="12" w:space="0" w:shadow="0" w:frame="0"/>
          <w:right w:val="nil"/>
        </w:pBdr>
        <w:rPr>
          <w:sz w:val="24"/>
          <w:szCs w:val="24"/>
        </w:rPr>
      </w:pPr>
    </w:p>
    <w:p>
      <w:pPr>
        <w:pStyle w:val="Normal.0"/>
      </w:pPr>
    </w:p>
    <w:p>
      <w:pPr>
        <w:pStyle w:val="Normal.0"/>
        <w:ind w:left="90" w:firstLine="0"/>
      </w:pPr>
      <w:r>
        <w:rPr>
          <w:rtl w:val="0"/>
          <w:lang w:val="en-US"/>
        </w:rPr>
        <w:t>I will not hold Amanda Milliken or any organizers of this event, responsible for any accident injury or occurrence to myself while participating in the 80 Acres Sheepdog Trial.  I will accept responsibility for and agree to pay damages for any sheep or other animal injured by any dog in my care while at Amanda Milliken's farm. The replacement cost for any sheep killed is $500. Injured sheep will be prorated by management.</w:t>
      </w:r>
    </w:p>
    <w:p>
      <w:pPr>
        <w:pStyle w:val="Normal.0"/>
        <w:ind w:left="360" w:hanging="360"/>
        <w:rPr>
          <w:sz w:val="22"/>
          <w:szCs w:val="22"/>
        </w:rPr>
      </w:pPr>
    </w:p>
    <w:p>
      <w:pPr>
        <w:pStyle w:val="Normal.0"/>
        <w:ind w:left="360" w:hanging="360"/>
        <w:rPr>
          <w:sz w:val="22"/>
          <w:szCs w:val="22"/>
        </w:rPr>
      </w:pPr>
      <w:r>
        <w:rPr>
          <w:sz w:val="22"/>
          <w:szCs w:val="22"/>
          <w:rtl w:val="0"/>
          <w:lang w:val="en-US"/>
        </w:rPr>
        <w:t>Printed Name___________________________________________________</w:t>
      </w:r>
    </w:p>
    <w:p>
      <w:pPr>
        <w:pStyle w:val="Normal.0"/>
        <w:ind w:left="360" w:hanging="360"/>
        <w:rPr>
          <w:sz w:val="22"/>
          <w:szCs w:val="22"/>
        </w:rPr>
      </w:pPr>
    </w:p>
    <w:p>
      <w:pPr>
        <w:pStyle w:val="Normal.0"/>
        <w:ind w:left="360" w:hanging="360"/>
        <w:rPr>
          <w:sz w:val="22"/>
          <w:szCs w:val="22"/>
        </w:rPr>
      </w:pPr>
      <w:r>
        <w:rPr>
          <w:sz w:val="22"/>
          <w:szCs w:val="22"/>
          <w:rtl w:val="0"/>
          <w:lang w:val="en-US"/>
        </w:rPr>
        <w:t>Address_______________________________________________________</w:t>
      </w:r>
    </w:p>
    <w:p>
      <w:pPr>
        <w:pStyle w:val="Normal.0"/>
        <w:ind w:left="360" w:hanging="360"/>
        <w:rPr>
          <w:sz w:val="22"/>
          <w:szCs w:val="22"/>
        </w:rPr>
      </w:pPr>
    </w:p>
    <w:p>
      <w:pPr>
        <w:pStyle w:val="Normal.0"/>
        <w:ind w:left="360" w:hanging="360"/>
        <w:rPr>
          <w:sz w:val="22"/>
          <w:szCs w:val="22"/>
        </w:rPr>
      </w:pPr>
      <w:r>
        <w:rPr>
          <w:sz w:val="22"/>
          <w:szCs w:val="22"/>
          <w:rtl w:val="0"/>
          <w:lang w:val="en-US"/>
        </w:rPr>
        <w:t>_______________________________________________________________</w:t>
      </w:r>
    </w:p>
    <w:p>
      <w:pPr>
        <w:pStyle w:val="Normal.0"/>
        <w:ind w:left="360" w:hanging="360"/>
        <w:rPr>
          <w:sz w:val="22"/>
          <w:szCs w:val="22"/>
        </w:rPr>
      </w:pPr>
    </w:p>
    <w:p>
      <w:pPr>
        <w:pStyle w:val="Normal.0"/>
        <w:rPr>
          <w:sz w:val="22"/>
          <w:szCs w:val="22"/>
        </w:rPr>
      </w:pPr>
      <w:r>
        <w:rPr>
          <w:sz w:val="22"/>
          <w:szCs w:val="22"/>
          <w:rtl w:val="0"/>
          <w:lang w:val="en-US"/>
        </w:rPr>
        <w:t>Date________________________Signature____________________________________</w:t>
      </w:r>
    </w:p>
    <w:p>
      <w:pPr>
        <w:pStyle w:val="Normal.0"/>
        <w:rPr>
          <w:sz w:val="22"/>
          <w:szCs w:val="22"/>
        </w:rPr>
      </w:pPr>
    </w:p>
    <w:p>
      <w:pPr>
        <w:pStyle w:val="Normal.0"/>
        <w:rPr>
          <w:sz w:val="22"/>
          <w:szCs w:val="22"/>
        </w:rPr>
      </w:pPr>
    </w:p>
    <w:p>
      <w:pPr>
        <w:pStyle w:val="Normal.0"/>
      </w:pPr>
      <w:r>
        <w:rPr>
          <w:sz w:val="22"/>
          <w:szCs w:val="22"/>
          <w:rtl w:val="0"/>
          <w:lang w:val="en-US"/>
        </w:rPr>
        <w:t>TEL____________________________Email_____________________________________</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